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69" w:rsidRPr="004357FC" w:rsidRDefault="00D07C69" w:rsidP="00D07C69">
      <w:pPr>
        <w:pStyle w:val="210"/>
        <w:shd w:val="clear" w:color="auto" w:fill="auto"/>
        <w:spacing w:after="0" w:line="240" w:lineRule="auto"/>
        <w:ind w:left="9923" w:right="-3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357FC">
        <w:rPr>
          <w:rFonts w:ascii="Times New Roman" w:hAnsi="Times New Roman" w:cs="Times New Roman"/>
          <w:sz w:val="24"/>
          <w:szCs w:val="24"/>
        </w:rPr>
        <w:t>Додаток 1</w:t>
      </w:r>
      <w:r w:rsidRPr="004357FC">
        <w:rPr>
          <w:rFonts w:ascii="Times New Roman" w:hAnsi="Times New Roman" w:cs="Times New Roman"/>
        </w:rPr>
        <w:t xml:space="preserve"> </w:t>
      </w:r>
      <w:r w:rsidRPr="004357FC">
        <w:rPr>
          <w:rFonts w:ascii="Times New Roman" w:hAnsi="Times New Roman" w:cs="Times New Roman"/>
        </w:rPr>
        <w:tab/>
      </w:r>
      <w:r w:rsidRPr="004357FC">
        <w:rPr>
          <w:rFonts w:ascii="Times New Roman" w:hAnsi="Times New Roman" w:cs="Times New Roman"/>
        </w:rPr>
        <w:tab/>
      </w:r>
      <w:r w:rsidRPr="004357FC">
        <w:rPr>
          <w:rFonts w:ascii="Times New Roman" w:hAnsi="Times New Roman" w:cs="Times New Roman"/>
        </w:rPr>
        <w:tab/>
      </w:r>
      <w:r w:rsidRPr="004357FC">
        <w:rPr>
          <w:rFonts w:ascii="Times New Roman" w:hAnsi="Times New Roman" w:cs="Times New Roman"/>
          <w:sz w:val="24"/>
          <w:szCs w:val="24"/>
        </w:rPr>
        <w:t>ПРОЄКТ №</w:t>
      </w:r>
      <w:r w:rsidR="00587606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07C69" w:rsidRPr="004357FC" w:rsidRDefault="00D07C69" w:rsidP="00D07C69">
      <w:pPr>
        <w:pStyle w:val="24"/>
        <w:shd w:val="clear" w:color="auto" w:fill="auto"/>
        <w:spacing w:before="0" w:after="0" w:line="240" w:lineRule="auto"/>
        <w:ind w:left="9923" w:right="-31"/>
        <w:jc w:val="left"/>
        <w:rPr>
          <w:b w:val="0"/>
          <w:sz w:val="24"/>
          <w:szCs w:val="24"/>
        </w:rPr>
      </w:pPr>
      <w:r w:rsidRPr="004357FC">
        <w:rPr>
          <w:b w:val="0"/>
          <w:sz w:val="24"/>
          <w:szCs w:val="24"/>
        </w:rPr>
        <w:t>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</w:p>
    <w:p w:rsidR="00D07C69" w:rsidRPr="004357FC" w:rsidRDefault="00D07C69" w:rsidP="002A7503">
      <w:pPr>
        <w:spacing w:line="360" w:lineRule="auto"/>
        <w:ind w:left="9923" w:right="-31"/>
        <w:rPr>
          <w:rFonts w:ascii="Times New Roman" w:hAnsi="Times New Roman"/>
          <w:bCs/>
          <w:color w:val="000000"/>
          <w:szCs w:val="28"/>
        </w:rPr>
      </w:pPr>
      <w:r w:rsidRPr="004357FC">
        <w:rPr>
          <w:rFonts w:ascii="Times New Roman" w:hAnsi="Times New Roman"/>
          <w:bCs/>
          <w:color w:val="000000"/>
          <w:szCs w:val="28"/>
        </w:rPr>
        <w:t>(розділ 5)</w:t>
      </w:r>
    </w:p>
    <w:p w:rsidR="00D07C69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70-ої позачергової сесії </w:t>
      </w:r>
    </w:p>
    <w:p w:rsidR="002A7503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Новгород-Сіверської міської ради </w:t>
      </w:r>
    </w:p>
    <w:p w:rsidR="002A7503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D07C69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>від  серпня 2026 року № )</w:t>
      </w:r>
    </w:p>
    <w:p w:rsidR="00D07C69" w:rsidRPr="004357FC" w:rsidRDefault="00D07C69" w:rsidP="00D07C69">
      <w:pPr>
        <w:ind w:left="9639" w:right="-31"/>
        <w:rPr>
          <w:rFonts w:ascii="Times New Roman" w:hAnsi="Times New Roman"/>
          <w:bCs/>
          <w:color w:val="000000"/>
          <w:szCs w:val="28"/>
        </w:rPr>
      </w:pPr>
    </w:p>
    <w:p w:rsidR="00D07C69" w:rsidRPr="004357FC" w:rsidRDefault="00D07C69" w:rsidP="00D07C69">
      <w:pPr>
        <w:pStyle w:val="210"/>
        <w:shd w:val="clear" w:color="auto" w:fill="auto"/>
        <w:spacing w:after="0" w:line="240" w:lineRule="auto"/>
        <w:ind w:right="-456" w:firstLine="760"/>
        <w:jc w:val="center"/>
        <w:rPr>
          <w:rFonts w:ascii="Times New Roman" w:hAnsi="Times New Roman" w:cs="Times New Roman"/>
          <w:b/>
          <w:bCs/>
        </w:rPr>
      </w:pPr>
      <w:r w:rsidRPr="004357FC">
        <w:rPr>
          <w:rFonts w:ascii="Times New Roman" w:hAnsi="Times New Roman" w:cs="Times New Roman"/>
          <w:b/>
          <w:bCs/>
        </w:rPr>
        <w:t>НАПРЯМИ ДІЯЛЬНОСТІ І ЗАХОДИ РЕАЛІЗАЦІЇ ПРОГРАМИ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984"/>
        <w:gridCol w:w="1559"/>
        <w:gridCol w:w="1134"/>
        <w:gridCol w:w="1560"/>
        <w:gridCol w:w="1417"/>
        <w:gridCol w:w="1134"/>
        <w:gridCol w:w="1134"/>
        <w:gridCol w:w="1134"/>
        <w:gridCol w:w="1701"/>
      </w:tblGrid>
      <w:tr w:rsidR="00D07C69" w:rsidRPr="004357FC" w:rsidTr="0085124A">
        <w:trPr>
          <w:trHeight w:val="275"/>
        </w:trPr>
        <w:tc>
          <w:tcPr>
            <w:tcW w:w="567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№</w:t>
            </w:r>
          </w:p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75pt"/>
                <w:rFonts w:eastAsia="Calibri"/>
                <w:b/>
                <w:sz w:val="22"/>
                <w:szCs w:val="22"/>
              </w:rPr>
              <w:t>з/п</w:t>
            </w:r>
          </w:p>
        </w:tc>
        <w:tc>
          <w:tcPr>
            <w:tcW w:w="1560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Завдання</w:t>
            </w:r>
          </w:p>
        </w:tc>
        <w:tc>
          <w:tcPr>
            <w:tcW w:w="1984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Зміст заходів</w:t>
            </w:r>
          </w:p>
        </w:tc>
        <w:tc>
          <w:tcPr>
            <w:tcW w:w="1559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Style w:val="295pt"/>
                <w:rFonts w:eastAsia="Calibri"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Цільова група (жінки/чол.</w:t>
            </w:r>
          </w:p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Style w:val="295pt"/>
                <w:rFonts w:eastAsia="Calibri"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різних груп)</w:t>
            </w:r>
          </w:p>
        </w:tc>
        <w:tc>
          <w:tcPr>
            <w:tcW w:w="1134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Термін виконання</w:t>
            </w:r>
          </w:p>
        </w:tc>
        <w:tc>
          <w:tcPr>
            <w:tcW w:w="1560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Виконавці</w:t>
            </w:r>
          </w:p>
        </w:tc>
        <w:tc>
          <w:tcPr>
            <w:tcW w:w="1417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Джерела фінансування</w:t>
            </w:r>
          </w:p>
        </w:tc>
        <w:tc>
          <w:tcPr>
            <w:tcW w:w="3402" w:type="dxa"/>
            <w:gridSpan w:val="3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Орієнтовані обсяги фінансування, грн, у тому числі</w:t>
            </w:r>
          </w:p>
        </w:tc>
        <w:tc>
          <w:tcPr>
            <w:tcW w:w="1701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Очікуваний результат</w:t>
            </w:r>
          </w:p>
        </w:tc>
      </w:tr>
      <w:tr w:rsidR="00D07C69" w:rsidRPr="004357FC" w:rsidTr="0085124A">
        <w:trPr>
          <w:trHeight w:val="281"/>
        </w:trPr>
        <w:tc>
          <w:tcPr>
            <w:tcW w:w="567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b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b/>
                <w:sz w:val="22"/>
                <w:szCs w:val="22"/>
                <w:lang w:eastAsia="ru-RU"/>
              </w:rPr>
              <w:t>2026 рік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Всього</w:t>
            </w:r>
          </w:p>
        </w:tc>
        <w:tc>
          <w:tcPr>
            <w:tcW w:w="1701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2</w:t>
            </w:r>
          </w:p>
        </w:tc>
        <w:tc>
          <w:tcPr>
            <w:tcW w:w="198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3</w:t>
            </w:r>
          </w:p>
        </w:tc>
        <w:tc>
          <w:tcPr>
            <w:tcW w:w="1559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4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5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6</w:t>
            </w:r>
          </w:p>
        </w:tc>
        <w:tc>
          <w:tcPr>
            <w:tcW w:w="1417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7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8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9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10</w:t>
            </w:r>
          </w:p>
        </w:tc>
        <w:tc>
          <w:tcPr>
            <w:tcW w:w="1701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11</w:t>
            </w: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</w:tcPr>
          <w:p w:rsidR="00D07C69" w:rsidRPr="004357FC" w:rsidRDefault="00D07C69" w:rsidP="0085124A">
            <w:pPr>
              <w:pStyle w:val="af1"/>
              <w:jc w:val="center"/>
            </w:pPr>
            <w:r w:rsidRPr="004357FC">
              <w:t>1.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ind w:right="-108"/>
            </w:pPr>
            <w:r w:rsidRPr="004357FC">
              <w:t>Реалізація державної політики по усуненню причин та умов виникнення загроз національній безпеці, злочинності та тероризму, зміцнення правопорядку у громаді</w:t>
            </w:r>
          </w:p>
        </w:tc>
        <w:tc>
          <w:tcPr>
            <w:tcW w:w="1984" w:type="dxa"/>
          </w:tcPr>
          <w:p w:rsidR="00D07C69" w:rsidRPr="004357FC" w:rsidRDefault="00D07C69" w:rsidP="0085124A">
            <w:pPr>
              <w:pStyle w:val="af1"/>
            </w:pPr>
            <w:r w:rsidRPr="004357FC">
              <w:t xml:space="preserve">Придбання для Новгород-Сіверського районного відділу Управління Служби безпеки України в Чернігівській області паливно-мастильних матеріалів (шляхом передачі міжбюджетного трансферту Управлінню </w:t>
            </w:r>
            <w:r w:rsidRPr="004357FC">
              <w:lastRenderedPageBreak/>
              <w:t>Служби безпеки України в Чернігівській області)</w:t>
            </w:r>
          </w:p>
        </w:tc>
        <w:tc>
          <w:tcPr>
            <w:tcW w:w="1559" w:type="dxa"/>
          </w:tcPr>
          <w:p w:rsidR="00D07C69" w:rsidRPr="004357FC" w:rsidRDefault="00D07C69" w:rsidP="0085124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lastRenderedPageBreak/>
              <w:t>Всі категорії населення</w:t>
            </w:r>
          </w:p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2025-2026 роки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ind w:right="-111"/>
            </w:pPr>
            <w:r w:rsidRPr="004357FC">
              <w:t>Управління Служби безпеки України в Чернігівській області, Новгород-Сіверська міська рада, фінансове управління міської ради</w:t>
            </w:r>
          </w:p>
        </w:tc>
        <w:tc>
          <w:tcPr>
            <w:tcW w:w="1417" w:type="dxa"/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t>Бюджет</w:t>
            </w:r>
          </w:p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t>Новгород-Сіверської МТГ</w:t>
            </w:r>
          </w:p>
          <w:p w:rsidR="00D07C69" w:rsidRPr="004357FC" w:rsidRDefault="00D07C69" w:rsidP="0085124A">
            <w:pPr>
              <w:pStyle w:val="af1"/>
              <w:jc w:val="both"/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400000,00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500000,00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900000,00</w:t>
            </w:r>
          </w:p>
        </w:tc>
        <w:tc>
          <w:tcPr>
            <w:tcW w:w="1701" w:type="dxa"/>
          </w:tcPr>
          <w:p w:rsidR="00D07C69" w:rsidRPr="004357FC" w:rsidRDefault="00D07C69" w:rsidP="0085124A">
            <w:pPr>
              <w:pStyle w:val="af1"/>
              <w:ind w:right="-113"/>
            </w:pPr>
            <w:r w:rsidRPr="004357FC">
              <w:t>Зміцнення матеріально-технічної бази та створення сприятливих умов для якісного виконання завдань, покладених на співробітників Служби безпеки України в умовах воєнного стану</w:t>
            </w: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08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1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3"/>
            </w:pPr>
          </w:p>
        </w:tc>
      </w:tr>
      <w:tr w:rsidR="00D07C69" w:rsidRPr="004357FC" w:rsidTr="0085124A">
        <w:trPr>
          <w:trHeight w:val="214"/>
        </w:trPr>
        <w:tc>
          <w:tcPr>
            <w:tcW w:w="9781" w:type="dxa"/>
            <w:gridSpan w:val="7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4357FC">
              <w:rPr>
                <w:rFonts w:ascii="Times New Roman" w:hAnsi="Times New Roman"/>
                <w:b/>
              </w:rPr>
              <w:t>Всього: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400000,00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500000,00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900000,00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3"/>
              <w:jc w:val="center"/>
              <w:rPr>
                <w:b/>
              </w:rPr>
            </w:pPr>
          </w:p>
        </w:tc>
      </w:tr>
    </w:tbl>
    <w:p w:rsidR="00FC3741" w:rsidRPr="004357FC" w:rsidRDefault="00FC3741">
      <w:pPr>
        <w:rPr>
          <w:rFonts w:ascii="Times New Roman" w:hAnsi="Times New Roman"/>
        </w:rPr>
      </w:pPr>
    </w:p>
    <w:p w:rsidR="00FC3741" w:rsidRPr="004357FC" w:rsidRDefault="00FC3741">
      <w:pPr>
        <w:rPr>
          <w:rFonts w:ascii="Times New Roman" w:hAnsi="Times New Roman"/>
        </w:rPr>
      </w:pPr>
    </w:p>
    <w:p w:rsidR="004357FC" w:rsidRDefault="004357FC">
      <w:pPr>
        <w:rPr>
          <w:rFonts w:ascii="Times New Roman" w:hAnsi="Times New Roman"/>
          <w:sz w:val="28"/>
          <w:szCs w:val="28"/>
        </w:rPr>
      </w:pPr>
    </w:p>
    <w:p w:rsidR="00A14F71" w:rsidRPr="004357FC" w:rsidRDefault="00A14F71">
      <w:pPr>
        <w:rPr>
          <w:rFonts w:ascii="Times New Roman" w:hAnsi="Times New Roman"/>
          <w:sz w:val="28"/>
          <w:szCs w:val="28"/>
        </w:rPr>
      </w:pPr>
      <w:r w:rsidRPr="004357FC">
        <w:rPr>
          <w:rFonts w:ascii="Times New Roman" w:hAnsi="Times New Roman"/>
          <w:sz w:val="28"/>
          <w:szCs w:val="28"/>
        </w:rPr>
        <w:t>Секретар міської ради</w:t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4357FC" w:rsidSect="00D07C69">
      <w:headerReference w:type="default" r:id="rId6"/>
      <w:pgSz w:w="16838" w:h="11906" w:orient="landscape"/>
      <w:pgMar w:top="1276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257" w:rsidRDefault="00D85257" w:rsidP="001D4B1B">
      <w:r>
        <w:separator/>
      </w:r>
    </w:p>
  </w:endnote>
  <w:endnote w:type="continuationSeparator" w:id="0">
    <w:p w:rsidR="00D85257" w:rsidRDefault="00D85257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257" w:rsidRDefault="00D85257" w:rsidP="001D4B1B">
      <w:r>
        <w:separator/>
      </w:r>
    </w:p>
  </w:footnote>
  <w:footnote w:type="continuationSeparator" w:id="0">
    <w:p w:rsidR="00D85257" w:rsidRDefault="00D85257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A17FCE" w:rsidRDefault="000C798B" w:rsidP="00D07C69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587606" w:rsidRPr="00587606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D24A7"/>
    <w:rsid w:val="000873F3"/>
    <w:rsid w:val="000C798B"/>
    <w:rsid w:val="000F444D"/>
    <w:rsid w:val="00183F09"/>
    <w:rsid w:val="001D4B1B"/>
    <w:rsid w:val="002051B1"/>
    <w:rsid w:val="002830E5"/>
    <w:rsid w:val="002929DE"/>
    <w:rsid w:val="002A7503"/>
    <w:rsid w:val="002B6EDA"/>
    <w:rsid w:val="002C3D06"/>
    <w:rsid w:val="002C695D"/>
    <w:rsid w:val="002E1709"/>
    <w:rsid w:val="003301FA"/>
    <w:rsid w:val="00425651"/>
    <w:rsid w:val="004357FC"/>
    <w:rsid w:val="00485CC4"/>
    <w:rsid w:val="004B5427"/>
    <w:rsid w:val="00547F61"/>
    <w:rsid w:val="00587606"/>
    <w:rsid w:val="00697A66"/>
    <w:rsid w:val="006B31AB"/>
    <w:rsid w:val="007131BA"/>
    <w:rsid w:val="0084226F"/>
    <w:rsid w:val="00880A3E"/>
    <w:rsid w:val="0089750E"/>
    <w:rsid w:val="00905ECD"/>
    <w:rsid w:val="00914713"/>
    <w:rsid w:val="009C1577"/>
    <w:rsid w:val="00A14F71"/>
    <w:rsid w:val="00A17FCE"/>
    <w:rsid w:val="00AB07E8"/>
    <w:rsid w:val="00AB3AE6"/>
    <w:rsid w:val="00B1735C"/>
    <w:rsid w:val="00B7189C"/>
    <w:rsid w:val="00CB43A7"/>
    <w:rsid w:val="00D07C69"/>
    <w:rsid w:val="00D37A70"/>
    <w:rsid w:val="00D85257"/>
    <w:rsid w:val="00EA6688"/>
    <w:rsid w:val="00ED24A7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  <w:style w:type="paragraph" w:customStyle="1" w:styleId="24">
    <w:name w:val="Основной текст (2)"/>
    <w:basedOn w:val="a"/>
    <w:rsid w:val="00D07C69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styleId="af1">
    <w:name w:val="No Spacing"/>
    <w:uiPriority w:val="1"/>
    <w:qFormat/>
    <w:rsid w:val="00D07C69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4</cp:revision>
  <cp:lastPrinted>2025-02-14T11:48:00Z</cp:lastPrinted>
  <dcterms:created xsi:type="dcterms:W3CDTF">2026-08-04T10:18:00Z</dcterms:created>
  <dcterms:modified xsi:type="dcterms:W3CDTF">2026-08-05T10:40:00Z</dcterms:modified>
</cp:coreProperties>
</file>